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808" w:rsidRDefault="00E172B4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</w:t>
      </w:r>
    </w:p>
    <w:p w:rsidR="00EF1808" w:rsidRDefault="00EF1808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</w:p>
    <w:p w:rsidR="00EF1808" w:rsidRDefault="00E172B4">
      <w:pPr>
        <w:adjustRightInd w:val="0"/>
        <w:snapToGrid w:val="0"/>
        <w:spacing w:line="560" w:lineRule="exact"/>
        <w:jc w:val="center"/>
        <w:rPr>
          <w:rFonts w:ascii="宋体" w:eastAsia="宋体" w:hAnsi="宋体"/>
          <w:sz w:val="44"/>
          <w:szCs w:val="32"/>
        </w:rPr>
      </w:pPr>
      <w:r>
        <w:rPr>
          <w:rFonts w:ascii="宋体" w:eastAsia="宋体" w:hAnsi="宋体" w:hint="eastAsia"/>
          <w:sz w:val="44"/>
          <w:szCs w:val="32"/>
        </w:rPr>
        <w:t>中国水协</w:t>
      </w:r>
      <w:r>
        <w:rPr>
          <w:rFonts w:ascii="Times New Roman" w:eastAsia="宋体" w:hAnsi="Times New Roman" w:cs="Times New Roman"/>
          <w:sz w:val="44"/>
          <w:szCs w:val="32"/>
        </w:rPr>
        <w:t>2020</w:t>
      </w:r>
      <w:r>
        <w:rPr>
          <w:rFonts w:ascii="宋体" w:eastAsia="宋体" w:hAnsi="宋体"/>
          <w:sz w:val="44"/>
          <w:szCs w:val="32"/>
        </w:rPr>
        <w:t>年会暨城镇水</w:t>
      </w:r>
      <w:proofErr w:type="gramStart"/>
      <w:r>
        <w:rPr>
          <w:rFonts w:ascii="宋体" w:eastAsia="宋体" w:hAnsi="宋体"/>
          <w:sz w:val="44"/>
          <w:szCs w:val="32"/>
        </w:rPr>
        <w:t>务</w:t>
      </w:r>
      <w:proofErr w:type="gramEnd"/>
      <w:r>
        <w:rPr>
          <w:rFonts w:ascii="宋体" w:eastAsia="宋体" w:hAnsi="宋体"/>
          <w:sz w:val="44"/>
          <w:szCs w:val="32"/>
        </w:rPr>
        <w:t>技术与产品</w:t>
      </w:r>
      <w:r>
        <w:rPr>
          <w:rFonts w:ascii="宋体" w:eastAsia="宋体" w:hAnsi="宋体" w:hint="eastAsia"/>
          <w:sz w:val="44"/>
          <w:szCs w:val="32"/>
        </w:rPr>
        <w:t>展览会会议方案</w:t>
      </w:r>
    </w:p>
    <w:p w:rsidR="00EF1808" w:rsidRDefault="00EF1808">
      <w:pPr>
        <w:adjustRightInd w:val="0"/>
        <w:snapToGrid w:val="0"/>
        <w:spacing w:line="560" w:lineRule="exact"/>
        <w:jc w:val="center"/>
        <w:rPr>
          <w:rFonts w:ascii="宋体" w:eastAsia="宋体" w:hAnsi="宋体"/>
          <w:sz w:val="44"/>
          <w:szCs w:val="32"/>
        </w:rPr>
      </w:pPr>
    </w:p>
    <w:p w:rsidR="00EF1808" w:rsidRDefault="00E172B4">
      <w:pPr>
        <w:adjustRightInd w:val="0"/>
        <w:snapToGrid w:val="0"/>
        <w:spacing w:line="560" w:lineRule="exact"/>
        <w:ind w:firstLine="63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一、会展时间、地点</w:t>
      </w:r>
    </w:p>
    <w:p w:rsidR="00EF1808" w:rsidRDefault="00E172B4">
      <w:pPr>
        <w:adjustRightInd w:val="0"/>
        <w:snapToGrid w:val="0"/>
        <w:spacing w:line="560" w:lineRule="exact"/>
        <w:ind w:firstLine="636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时间：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020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sz w:val="32"/>
          <w:szCs w:val="32"/>
        </w:rPr>
        <w:t>-</w:t>
      </w:r>
      <w:r>
        <w:rPr>
          <w:rFonts w:ascii="Times New Roman" w:eastAsia="仿宋" w:hAnsi="Times New Roman" w:cs="Times New Roman"/>
          <w:sz w:val="32"/>
          <w:szCs w:val="32"/>
        </w:rPr>
        <w:t>18</w:t>
      </w:r>
      <w:r>
        <w:rPr>
          <w:rFonts w:ascii="Times New Roman" w:eastAsia="仿宋" w:hAnsi="Times New Roman" w:cs="Times New Roman" w:hint="eastAsia"/>
          <w:sz w:val="32"/>
          <w:szCs w:val="32"/>
        </w:rPr>
        <w:t>日（</w:t>
      </w: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16</w:t>
      </w:r>
      <w:r>
        <w:rPr>
          <w:rFonts w:ascii="Times New Roman" w:eastAsia="仿宋" w:hAnsi="Times New Roman" w:cs="Times New Roman" w:hint="eastAsia"/>
          <w:sz w:val="32"/>
          <w:szCs w:val="32"/>
        </w:rPr>
        <w:t>日全天注册）</w:t>
      </w:r>
    </w:p>
    <w:p w:rsidR="00EF1808" w:rsidRDefault="00E172B4">
      <w:pPr>
        <w:adjustRightInd w:val="0"/>
        <w:snapToGrid w:val="0"/>
        <w:spacing w:line="560" w:lineRule="exact"/>
        <w:ind w:firstLine="636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论坛地点：重庆市国际会议展览中心会议中心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F</w:t>
      </w:r>
      <w:r>
        <w:rPr>
          <w:rFonts w:ascii="Times New Roman" w:eastAsia="仿宋" w:hAnsi="Times New Roman" w:cs="Times New Roman" w:hint="eastAsia"/>
          <w:sz w:val="32"/>
          <w:szCs w:val="32"/>
        </w:rPr>
        <w:t>-</w:t>
      </w:r>
      <w:r>
        <w:rPr>
          <w:rFonts w:ascii="Times New Roman" w:eastAsia="仿宋" w:hAnsi="Times New Roman" w:cs="Times New Roman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F</w:t>
      </w:r>
    </w:p>
    <w:p w:rsidR="00EF1808" w:rsidRDefault="00E172B4">
      <w:pPr>
        <w:adjustRightInd w:val="0"/>
        <w:snapToGrid w:val="0"/>
        <w:spacing w:line="560" w:lineRule="exact"/>
        <w:ind w:firstLine="636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展览地点：重庆市国际会议展览中心一号馆</w:t>
      </w:r>
    </w:p>
    <w:p w:rsidR="00EF1808" w:rsidRDefault="00E172B4">
      <w:pPr>
        <w:adjustRightInd w:val="0"/>
        <w:snapToGrid w:val="0"/>
        <w:spacing w:line="560" w:lineRule="exact"/>
        <w:ind w:firstLine="63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二、会展</w:t>
      </w:r>
      <w:r>
        <w:rPr>
          <w:rFonts w:ascii="黑体" w:eastAsia="黑体" w:hAnsi="黑体"/>
          <w:sz w:val="32"/>
          <w:szCs w:val="32"/>
        </w:rPr>
        <w:t>组织</w:t>
      </w:r>
    </w:p>
    <w:p w:rsidR="00EF1808" w:rsidRDefault="00E172B4">
      <w:pPr>
        <w:adjustRightInd w:val="0"/>
        <w:snapToGrid w:val="0"/>
        <w:spacing w:line="560" w:lineRule="exact"/>
        <w:ind w:firstLine="636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主办单位</w:t>
      </w:r>
      <w:r>
        <w:rPr>
          <w:rFonts w:ascii="楷体" w:eastAsia="楷体" w:hAnsi="楷体" w:hint="eastAsia"/>
          <w:sz w:val="32"/>
          <w:szCs w:val="32"/>
        </w:rPr>
        <w:t>：</w:t>
      </w:r>
    </w:p>
    <w:p w:rsidR="00EF1808" w:rsidRDefault="00E172B4">
      <w:pPr>
        <w:adjustRightInd w:val="0"/>
        <w:snapToGrid w:val="0"/>
        <w:spacing w:line="560" w:lineRule="exact"/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中国城镇供水排水协会</w:t>
      </w:r>
    </w:p>
    <w:p w:rsidR="00EF1808" w:rsidRDefault="00E172B4">
      <w:pPr>
        <w:adjustRightInd w:val="0"/>
        <w:snapToGrid w:val="0"/>
        <w:spacing w:line="560" w:lineRule="exact"/>
        <w:ind w:firstLine="636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承办单位：</w:t>
      </w:r>
    </w:p>
    <w:p w:rsidR="00EF1808" w:rsidRDefault="00E172B4">
      <w:pPr>
        <w:adjustRightInd w:val="0"/>
        <w:snapToGrid w:val="0"/>
        <w:spacing w:line="560" w:lineRule="exact"/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重庆市城镇供水排水协会</w:t>
      </w:r>
    </w:p>
    <w:p w:rsidR="00EF1808" w:rsidRDefault="00E172B4">
      <w:pPr>
        <w:adjustRightInd w:val="0"/>
        <w:snapToGrid w:val="0"/>
        <w:spacing w:line="560" w:lineRule="exact"/>
        <w:ind w:firstLine="636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协办单位：</w:t>
      </w:r>
    </w:p>
    <w:p w:rsidR="00EF1808" w:rsidRDefault="00E172B4">
      <w:pPr>
        <w:adjustRightInd w:val="0"/>
        <w:snapToGrid w:val="0"/>
        <w:spacing w:line="560" w:lineRule="exact"/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各省级城镇供水排水协会</w:t>
      </w:r>
    </w:p>
    <w:p w:rsidR="00EF1808" w:rsidRDefault="00E172B4">
      <w:pPr>
        <w:adjustRightInd w:val="0"/>
        <w:snapToGrid w:val="0"/>
        <w:spacing w:line="560" w:lineRule="exact"/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待补充……</w:t>
      </w:r>
    </w:p>
    <w:p w:rsidR="00EF1808" w:rsidRDefault="00E172B4">
      <w:pPr>
        <w:adjustRightInd w:val="0"/>
        <w:snapToGrid w:val="0"/>
        <w:spacing w:line="560" w:lineRule="exact"/>
        <w:ind w:firstLine="636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媒体支持：</w:t>
      </w:r>
    </w:p>
    <w:p w:rsidR="00EF1808" w:rsidRDefault="00E172B4">
      <w:pPr>
        <w:adjustRightInd w:val="0"/>
        <w:snapToGrid w:val="0"/>
        <w:spacing w:line="560" w:lineRule="exact"/>
        <w:ind w:firstLine="636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《城镇供水》《中国供水节水》《给水排水》《中国给水排水》《净水技术》《城镇水务》</w:t>
      </w:r>
    </w:p>
    <w:p w:rsidR="00EF1808" w:rsidRDefault="00E172B4">
      <w:pPr>
        <w:adjustRightInd w:val="0"/>
        <w:snapToGrid w:val="0"/>
        <w:spacing w:line="560" w:lineRule="exact"/>
        <w:ind w:firstLine="636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待补充……</w:t>
      </w:r>
    </w:p>
    <w:p w:rsidR="00EF1808" w:rsidRDefault="00E172B4">
      <w:pPr>
        <w:adjustRightInd w:val="0"/>
        <w:snapToGrid w:val="0"/>
        <w:spacing w:line="560" w:lineRule="exact"/>
        <w:ind w:firstLine="63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三、主要内容</w:t>
      </w:r>
    </w:p>
    <w:p w:rsidR="00EF1808" w:rsidRDefault="00E172B4">
      <w:pPr>
        <w:adjustRightInd w:val="0"/>
        <w:snapToGrid w:val="0"/>
        <w:spacing w:line="560" w:lineRule="exact"/>
        <w:ind w:firstLineChars="100" w:firstLine="32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（一）主论坛</w:t>
      </w:r>
    </w:p>
    <w:p w:rsidR="00EF1808" w:rsidRDefault="00E172B4">
      <w:pPr>
        <w:adjustRightInd w:val="0"/>
        <w:snapToGrid w:val="0"/>
        <w:spacing w:line="560" w:lineRule="exact"/>
        <w:ind w:leftChars="200" w:left="420" w:firstLineChars="100" w:firstLine="320"/>
        <w:rPr>
          <w:rFonts w:ascii="楷体" w:eastAsia="楷体" w:hAnsi="楷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1.中国水协年度工作报告</w:t>
      </w:r>
    </w:p>
    <w:p w:rsidR="00EF1808" w:rsidRDefault="00E172B4">
      <w:pPr>
        <w:adjustRightInd w:val="0"/>
        <w:snapToGrid w:val="0"/>
        <w:spacing w:line="560" w:lineRule="exact"/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2.</w:t>
      </w:r>
      <w:r>
        <w:rPr>
          <w:rFonts w:ascii="仿宋" w:eastAsia="仿宋" w:hAnsi="仿宋" w:hint="eastAsia"/>
          <w:sz w:val="32"/>
          <w:szCs w:val="32"/>
        </w:rPr>
        <w:t>发布《中国城镇水务</w:t>
      </w:r>
      <w:r>
        <w:rPr>
          <w:rFonts w:ascii="仿宋" w:eastAsia="仿宋" w:hAnsi="仿宋"/>
          <w:sz w:val="32"/>
          <w:szCs w:val="32"/>
        </w:rPr>
        <w:t>2019年度</w:t>
      </w:r>
      <w:r>
        <w:rPr>
          <w:rFonts w:ascii="仿宋" w:eastAsia="仿宋" w:hAnsi="仿宋" w:hint="eastAsia"/>
          <w:sz w:val="32"/>
          <w:szCs w:val="32"/>
        </w:rPr>
        <w:t>发展报告（蓝皮书</w:t>
      </w:r>
      <w:r>
        <w:rPr>
          <w:rFonts w:ascii="仿宋" w:eastAsia="仿宋" w:hAnsi="仿宋"/>
          <w:sz w:val="32"/>
          <w:szCs w:val="32"/>
        </w:rPr>
        <w:t>）》</w:t>
      </w:r>
    </w:p>
    <w:p w:rsidR="00EF1808" w:rsidRDefault="00E172B4">
      <w:pPr>
        <w:adjustRightInd w:val="0"/>
        <w:snapToGrid w:val="0"/>
        <w:spacing w:line="560" w:lineRule="exact"/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.发布《中国城镇水务行业</w:t>
      </w:r>
      <w:r>
        <w:rPr>
          <w:rFonts w:ascii="仿宋" w:eastAsia="仿宋" w:hAnsi="仿宋"/>
          <w:sz w:val="32"/>
          <w:szCs w:val="32"/>
        </w:rPr>
        <w:t>2035年发展规划》</w:t>
      </w:r>
    </w:p>
    <w:p w:rsidR="00EF1808" w:rsidRDefault="00E172B4">
      <w:pPr>
        <w:adjustRightInd w:val="0"/>
        <w:snapToGrid w:val="0"/>
        <w:spacing w:line="560" w:lineRule="exact"/>
        <w:ind w:firstLine="636"/>
        <w:rPr>
          <w:rFonts w:ascii="楷体" w:eastAsia="楷体" w:hAnsi="楷体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邀请行业顶级专家就行业关注的热点做主旨报告</w:t>
      </w:r>
    </w:p>
    <w:p w:rsidR="00EF1808" w:rsidRDefault="00E172B4">
      <w:pPr>
        <w:adjustRightInd w:val="0"/>
        <w:snapToGrid w:val="0"/>
        <w:spacing w:line="560" w:lineRule="exact"/>
        <w:ind w:firstLine="636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（二）分论坛（</w:t>
      </w:r>
      <w:r>
        <w:rPr>
          <w:rFonts w:ascii="Times New Roman" w:eastAsia="楷体" w:hAnsi="Times New Roman" w:cs="Times New Roman"/>
          <w:sz w:val="32"/>
          <w:szCs w:val="32"/>
        </w:rPr>
        <w:t>约</w:t>
      </w:r>
      <w:r>
        <w:rPr>
          <w:rFonts w:ascii="Times New Roman" w:eastAsia="楷体" w:hAnsi="Times New Roman" w:cs="Times New Roman"/>
          <w:sz w:val="32"/>
          <w:szCs w:val="32"/>
        </w:rPr>
        <w:t>30</w:t>
      </w:r>
      <w:r>
        <w:rPr>
          <w:rFonts w:ascii="楷体" w:eastAsia="楷体" w:hAnsi="楷体" w:hint="eastAsia"/>
          <w:sz w:val="32"/>
          <w:szCs w:val="32"/>
        </w:rPr>
        <w:t>个）</w:t>
      </w:r>
    </w:p>
    <w:p w:rsidR="00EF1808" w:rsidRDefault="00E172B4">
      <w:pPr>
        <w:adjustRightInd w:val="0"/>
        <w:snapToGrid w:val="0"/>
        <w:spacing w:line="560" w:lineRule="exact"/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1.中国水协各分支机构就当前热点组织分论坛（包括学术报告交流会、主题论坛、高峰论坛、青年论坛等多种形式）</w:t>
      </w:r>
    </w:p>
    <w:p w:rsidR="00EF1808" w:rsidRDefault="00E172B4">
      <w:pPr>
        <w:adjustRightInd w:val="0"/>
        <w:snapToGrid w:val="0"/>
        <w:spacing w:line="560" w:lineRule="exact"/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地方</w:t>
      </w:r>
      <w:proofErr w:type="gramStart"/>
      <w:r>
        <w:rPr>
          <w:rFonts w:ascii="仿宋" w:eastAsia="仿宋" w:hAnsi="仿宋" w:hint="eastAsia"/>
          <w:sz w:val="32"/>
          <w:szCs w:val="32"/>
        </w:rPr>
        <w:t>水协会</w:t>
      </w:r>
      <w:proofErr w:type="gramEnd"/>
      <w:r>
        <w:rPr>
          <w:rFonts w:ascii="仿宋" w:eastAsia="仿宋" w:hAnsi="仿宋" w:hint="eastAsia"/>
          <w:sz w:val="32"/>
          <w:szCs w:val="32"/>
        </w:rPr>
        <w:t>长工作座谈会</w:t>
      </w:r>
    </w:p>
    <w:p w:rsidR="00EF1808" w:rsidRDefault="00E172B4">
      <w:pPr>
        <w:adjustRightInd w:val="0"/>
        <w:snapToGrid w:val="0"/>
        <w:spacing w:line="560" w:lineRule="exact"/>
        <w:ind w:firstLine="636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五大区域（京津冀协同发展、长三角一体化发展、长江经济带、粤港澳大湾区、黄河生态经济带）城镇水</w:t>
      </w:r>
      <w:proofErr w:type="gramStart"/>
      <w:r>
        <w:rPr>
          <w:rFonts w:ascii="仿宋" w:eastAsia="仿宋" w:hAnsi="仿宋" w:hint="eastAsia"/>
          <w:sz w:val="32"/>
          <w:szCs w:val="32"/>
        </w:rPr>
        <w:t>务</w:t>
      </w:r>
      <w:proofErr w:type="gramEnd"/>
      <w:r>
        <w:rPr>
          <w:rFonts w:ascii="仿宋" w:eastAsia="仿宋" w:hAnsi="仿宋" w:hint="eastAsia"/>
          <w:sz w:val="32"/>
          <w:szCs w:val="32"/>
        </w:rPr>
        <w:t>发展趋势研讨会</w:t>
      </w:r>
    </w:p>
    <w:p w:rsidR="00EF1808" w:rsidRDefault="00E172B4">
      <w:pPr>
        <w:adjustRightInd w:val="0"/>
        <w:snapToGrid w:val="0"/>
        <w:spacing w:line="560" w:lineRule="exact"/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“一带一路”水</w:t>
      </w:r>
      <w:proofErr w:type="gramStart"/>
      <w:r>
        <w:rPr>
          <w:rFonts w:ascii="仿宋" w:eastAsia="仿宋" w:hAnsi="仿宋" w:hint="eastAsia"/>
          <w:sz w:val="32"/>
          <w:szCs w:val="32"/>
        </w:rPr>
        <w:t>务</w:t>
      </w:r>
      <w:proofErr w:type="gramEnd"/>
      <w:r>
        <w:rPr>
          <w:rFonts w:ascii="仿宋" w:eastAsia="仿宋" w:hAnsi="仿宋" w:hint="eastAsia"/>
          <w:sz w:val="32"/>
          <w:szCs w:val="32"/>
        </w:rPr>
        <w:t>发展研讨会</w:t>
      </w:r>
    </w:p>
    <w:p w:rsidR="00EF1808" w:rsidRDefault="00E172B4">
      <w:pPr>
        <w:adjustRightInd w:val="0"/>
        <w:snapToGrid w:val="0"/>
        <w:spacing w:line="560" w:lineRule="exact"/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水协理事会</w:t>
      </w:r>
    </w:p>
    <w:p w:rsidR="00EF1808" w:rsidRDefault="00E172B4">
      <w:pPr>
        <w:adjustRightInd w:val="0"/>
        <w:snapToGrid w:val="0"/>
        <w:spacing w:line="560" w:lineRule="exact"/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6.</w:t>
      </w:r>
      <w:r>
        <w:rPr>
          <w:rFonts w:ascii="仿宋" w:eastAsia="仿宋" w:hAnsi="仿宋" w:hint="eastAsia"/>
          <w:sz w:val="32"/>
          <w:szCs w:val="32"/>
        </w:rPr>
        <w:t>国际交流（中韩、中美、中日、中德、中荷等）</w:t>
      </w:r>
    </w:p>
    <w:p w:rsidR="00EF1808" w:rsidRDefault="00E172B4">
      <w:pPr>
        <w:adjustRightInd w:val="0"/>
        <w:snapToGrid w:val="0"/>
        <w:spacing w:line="560" w:lineRule="exact"/>
        <w:ind w:firstLine="63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</w:t>
      </w:r>
      <w:r>
        <w:rPr>
          <w:rFonts w:ascii="黑体" w:eastAsia="黑体" w:hAnsi="黑体" w:hint="eastAsia"/>
          <w:sz w:val="32"/>
          <w:szCs w:val="32"/>
        </w:rPr>
        <w:t>参会人员</w:t>
      </w:r>
    </w:p>
    <w:p w:rsidR="00EF1808" w:rsidRDefault="00E172B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1.中国城镇供水排水协会会员；</w:t>
      </w:r>
    </w:p>
    <w:p w:rsidR="00EF1808" w:rsidRDefault="00E172B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诚邀国内外城镇供水排水行业的管理者、工程技术人员等以及相关行业从业者参会。</w:t>
      </w:r>
    </w:p>
    <w:p w:rsidR="00EF1808" w:rsidRDefault="00EF180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EF1808" w:rsidRDefault="00EF1808">
      <w:pPr>
        <w:adjustRightInd w:val="0"/>
        <w:snapToGrid w:val="0"/>
        <w:spacing w:line="560" w:lineRule="exact"/>
        <w:ind w:firstLine="636"/>
        <w:rPr>
          <w:rFonts w:ascii="仿宋" w:eastAsia="仿宋" w:hAnsi="仿宋"/>
          <w:sz w:val="32"/>
          <w:szCs w:val="32"/>
        </w:rPr>
      </w:pPr>
    </w:p>
    <w:p w:rsidR="00EF1808" w:rsidRDefault="00EF1808">
      <w:pPr>
        <w:adjustRightInd w:val="0"/>
        <w:snapToGrid w:val="0"/>
        <w:spacing w:line="560" w:lineRule="exact"/>
        <w:ind w:right="320" w:firstLine="636"/>
        <w:jc w:val="right"/>
        <w:rPr>
          <w:sz w:val="32"/>
          <w:szCs w:val="36"/>
        </w:rPr>
        <w:sectPr w:rsidR="00EF180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1808" w:rsidRPr="00584DB7" w:rsidRDefault="00E172B4">
      <w:pPr>
        <w:adjustRightInd w:val="0"/>
        <w:snapToGrid w:val="0"/>
        <w:spacing w:line="560" w:lineRule="exact"/>
        <w:ind w:right="640"/>
        <w:rPr>
          <w:rFonts w:ascii="宋体" w:eastAsia="宋体" w:hAnsi="宋体"/>
          <w:sz w:val="28"/>
          <w:szCs w:val="32"/>
        </w:rPr>
      </w:pPr>
      <w:r w:rsidRPr="00584DB7">
        <w:rPr>
          <w:rFonts w:ascii="宋体" w:eastAsia="宋体" w:hAnsi="宋体"/>
          <w:sz w:val="28"/>
          <w:szCs w:val="32"/>
        </w:rPr>
        <w:t>附表</w:t>
      </w:r>
    </w:p>
    <w:p w:rsidR="00EF1808" w:rsidRDefault="00E172B4">
      <w:pPr>
        <w:adjustRightInd w:val="0"/>
        <w:snapToGrid w:val="0"/>
        <w:spacing w:line="560" w:lineRule="exact"/>
        <w:ind w:right="640"/>
        <w:jc w:val="center"/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会务费收取标准</w:t>
      </w:r>
    </w:p>
    <w:tbl>
      <w:tblPr>
        <w:tblStyle w:val="a6"/>
        <w:tblW w:w="5000" w:type="pct"/>
        <w:jc w:val="center"/>
        <w:tblLook w:val="04A0"/>
      </w:tblPr>
      <w:tblGrid>
        <w:gridCol w:w="2155"/>
        <w:gridCol w:w="2021"/>
        <w:gridCol w:w="3597"/>
        <w:gridCol w:w="3889"/>
        <w:gridCol w:w="2512"/>
      </w:tblGrid>
      <w:tr w:rsidR="00EF1808" w:rsidTr="00786AF2">
        <w:trPr>
          <w:jc w:val="center"/>
        </w:trPr>
        <w:tc>
          <w:tcPr>
            <w:tcW w:w="1473" w:type="pct"/>
            <w:gridSpan w:val="2"/>
            <w:vAlign w:val="center"/>
          </w:tcPr>
          <w:p w:rsidR="00EF1808" w:rsidRPr="00CF77BC" w:rsidRDefault="00E172B4">
            <w:pPr>
              <w:adjustRightInd w:val="0"/>
              <w:snapToGrid w:val="0"/>
              <w:ind w:right="641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CF77BC">
              <w:rPr>
                <w:rFonts w:ascii="宋体" w:eastAsia="宋体" w:hAnsi="宋体" w:cs="Times New Roman"/>
                <w:b/>
                <w:bCs/>
                <w:szCs w:val="21"/>
              </w:rPr>
              <w:t>分类</w:t>
            </w:r>
          </w:p>
        </w:tc>
        <w:tc>
          <w:tcPr>
            <w:tcW w:w="1269" w:type="pct"/>
            <w:vAlign w:val="center"/>
          </w:tcPr>
          <w:p w:rsidR="00EF1808" w:rsidRDefault="00E172B4">
            <w:pPr>
              <w:adjustRightInd w:val="0"/>
              <w:snapToGrid w:val="0"/>
              <w:ind w:right="64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2020年2月14日（含）前注册缴费</w:t>
            </w:r>
          </w:p>
        </w:tc>
        <w:tc>
          <w:tcPr>
            <w:tcW w:w="1372" w:type="pct"/>
            <w:vAlign w:val="center"/>
          </w:tcPr>
          <w:p w:rsidR="00EF1808" w:rsidRDefault="00E172B4">
            <w:pPr>
              <w:adjustRightInd w:val="0"/>
              <w:snapToGrid w:val="0"/>
              <w:ind w:right="64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2020年2月14日-4月10日（含）注册缴费</w:t>
            </w:r>
          </w:p>
        </w:tc>
        <w:tc>
          <w:tcPr>
            <w:tcW w:w="886" w:type="pct"/>
            <w:vAlign w:val="center"/>
          </w:tcPr>
          <w:p w:rsidR="00EF1808" w:rsidRDefault="00E172B4">
            <w:pPr>
              <w:adjustRightInd w:val="0"/>
              <w:snapToGrid w:val="0"/>
              <w:ind w:right="64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现场注册并缴费</w:t>
            </w:r>
          </w:p>
        </w:tc>
      </w:tr>
      <w:tr w:rsidR="00EF1808" w:rsidTr="00786AF2">
        <w:trPr>
          <w:jc w:val="center"/>
        </w:trPr>
        <w:tc>
          <w:tcPr>
            <w:tcW w:w="760" w:type="pct"/>
            <w:vMerge w:val="restart"/>
          </w:tcPr>
          <w:p w:rsidR="00EF1808" w:rsidRDefault="00E172B4">
            <w:pPr>
              <w:adjustRightInd w:val="0"/>
              <w:snapToGrid w:val="0"/>
              <w:spacing w:line="560" w:lineRule="exact"/>
              <w:ind w:right="64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中国城镇供水排水协会会员</w:t>
            </w:r>
            <w:r w:rsidR="00B455D8">
              <w:rPr>
                <w:rFonts w:ascii="宋体" w:eastAsia="宋体" w:hAnsi="宋体" w:cs="Times New Roman" w:hint="eastAsia"/>
                <w:szCs w:val="21"/>
              </w:rPr>
              <w:t>单位</w:t>
            </w:r>
            <w:r w:rsidR="001C0ABF">
              <w:rPr>
                <w:rFonts w:ascii="宋体" w:eastAsia="宋体" w:hAnsi="宋体" w:cs="Times New Roman" w:hint="eastAsia"/>
                <w:szCs w:val="21"/>
              </w:rPr>
              <w:t>-</w:t>
            </w:r>
            <w:bookmarkStart w:id="0" w:name="_GoBack"/>
            <w:bookmarkEnd w:id="0"/>
          </w:p>
        </w:tc>
        <w:tc>
          <w:tcPr>
            <w:tcW w:w="713" w:type="pct"/>
          </w:tcPr>
          <w:p w:rsidR="00EF1808" w:rsidRDefault="00E172B4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副会长</w:t>
            </w:r>
          </w:p>
        </w:tc>
        <w:tc>
          <w:tcPr>
            <w:tcW w:w="3527" w:type="pct"/>
            <w:gridSpan w:val="3"/>
            <w:vAlign w:val="center"/>
          </w:tcPr>
          <w:p w:rsidR="00EF1808" w:rsidRDefault="00E172B4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每单位免费4人，需提前报名，超出4名按普通会员缴费</w:t>
            </w:r>
          </w:p>
        </w:tc>
      </w:tr>
      <w:tr w:rsidR="00EF1808" w:rsidTr="00786AF2">
        <w:trPr>
          <w:jc w:val="center"/>
        </w:trPr>
        <w:tc>
          <w:tcPr>
            <w:tcW w:w="760" w:type="pct"/>
            <w:vMerge/>
          </w:tcPr>
          <w:p w:rsidR="00EF1808" w:rsidRDefault="00EF1808">
            <w:pPr>
              <w:adjustRightInd w:val="0"/>
              <w:snapToGrid w:val="0"/>
              <w:spacing w:line="560" w:lineRule="exact"/>
              <w:ind w:right="64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13" w:type="pct"/>
          </w:tcPr>
          <w:p w:rsidR="00EF1808" w:rsidRDefault="00E172B4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常务理事</w:t>
            </w:r>
          </w:p>
        </w:tc>
        <w:tc>
          <w:tcPr>
            <w:tcW w:w="3527" w:type="pct"/>
            <w:gridSpan w:val="3"/>
          </w:tcPr>
          <w:p w:rsidR="00EF1808" w:rsidRDefault="00E172B4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每单位免费2人，需提前报名，超出2名按普通会员缴费</w:t>
            </w:r>
          </w:p>
        </w:tc>
      </w:tr>
      <w:tr w:rsidR="00EF1808" w:rsidTr="00786AF2">
        <w:trPr>
          <w:jc w:val="center"/>
        </w:trPr>
        <w:tc>
          <w:tcPr>
            <w:tcW w:w="760" w:type="pct"/>
            <w:vMerge/>
          </w:tcPr>
          <w:p w:rsidR="00EF1808" w:rsidRDefault="00EF1808">
            <w:pPr>
              <w:adjustRightInd w:val="0"/>
              <w:snapToGrid w:val="0"/>
              <w:spacing w:line="560" w:lineRule="exact"/>
              <w:ind w:right="64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13" w:type="pct"/>
          </w:tcPr>
          <w:p w:rsidR="00EF1808" w:rsidRDefault="00E172B4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理事</w:t>
            </w:r>
          </w:p>
        </w:tc>
        <w:tc>
          <w:tcPr>
            <w:tcW w:w="3527" w:type="pct"/>
            <w:gridSpan w:val="3"/>
          </w:tcPr>
          <w:p w:rsidR="00EF1808" w:rsidRDefault="00E172B4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每单位免费1人，需提前报名，超出1名按普通会员缴费</w:t>
            </w:r>
          </w:p>
        </w:tc>
      </w:tr>
      <w:tr w:rsidR="00EF1808" w:rsidTr="00786AF2">
        <w:trPr>
          <w:jc w:val="center"/>
        </w:trPr>
        <w:tc>
          <w:tcPr>
            <w:tcW w:w="760" w:type="pct"/>
            <w:vMerge/>
          </w:tcPr>
          <w:p w:rsidR="00EF1808" w:rsidRDefault="00EF1808">
            <w:pPr>
              <w:adjustRightInd w:val="0"/>
              <w:snapToGrid w:val="0"/>
              <w:spacing w:line="560" w:lineRule="exact"/>
              <w:ind w:right="64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13" w:type="pct"/>
          </w:tcPr>
          <w:p w:rsidR="00EF1808" w:rsidRDefault="00E172B4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普通会员</w:t>
            </w:r>
          </w:p>
        </w:tc>
        <w:tc>
          <w:tcPr>
            <w:tcW w:w="1269" w:type="pct"/>
          </w:tcPr>
          <w:p w:rsidR="00EF1808" w:rsidRDefault="00E172B4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1100元/人</w:t>
            </w:r>
          </w:p>
        </w:tc>
        <w:tc>
          <w:tcPr>
            <w:tcW w:w="1372" w:type="pct"/>
          </w:tcPr>
          <w:p w:rsidR="00EF1808" w:rsidRDefault="00E172B4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1350元/人</w:t>
            </w:r>
          </w:p>
        </w:tc>
        <w:tc>
          <w:tcPr>
            <w:tcW w:w="886" w:type="pct"/>
          </w:tcPr>
          <w:p w:rsidR="00EF1808" w:rsidRDefault="00E172B4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1600元/人</w:t>
            </w:r>
          </w:p>
        </w:tc>
      </w:tr>
      <w:tr w:rsidR="00786AF2" w:rsidTr="00786AF2">
        <w:trPr>
          <w:trHeight w:val="175"/>
          <w:jc w:val="center"/>
        </w:trPr>
        <w:tc>
          <w:tcPr>
            <w:tcW w:w="1473" w:type="pct"/>
            <w:gridSpan w:val="2"/>
          </w:tcPr>
          <w:p w:rsidR="00786AF2" w:rsidRDefault="00786AF2">
            <w:pPr>
              <w:adjustRightInd w:val="0"/>
              <w:snapToGrid w:val="0"/>
              <w:spacing w:line="560" w:lineRule="exact"/>
              <w:ind w:right="64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各省级城镇供水排水协会</w:t>
            </w:r>
          </w:p>
        </w:tc>
        <w:tc>
          <w:tcPr>
            <w:tcW w:w="3527" w:type="pct"/>
            <w:gridSpan w:val="3"/>
          </w:tcPr>
          <w:p w:rsidR="00786AF2" w:rsidRDefault="00786AF2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86AF2">
              <w:rPr>
                <w:rFonts w:ascii="宋体" w:eastAsia="宋体" w:hAnsi="宋体" w:cs="Times New Roman" w:hint="eastAsia"/>
                <w:szCs w:val="21"/>
              </w:rPr>
              <w:t>每省免费</w:t>
            </w:r>
            <w:r w:rsidR="004277E2">
              <w:rPr>
                <w:rFonts w:ascii="宋体" w:eastAsia="宋体" w:hAnsi="宋体" w:cs="Times New Roman"/>
                <w:szCs w:val="21"/>
              </w:rPr>
              <w:t>2</w:t>
            </w:r>
            <w:r w:rsidRPr="00786AF2">
              <w:rPr>
                <w:rFonts w:ascii="宋体" w:eastAsia="宋体" w:hAnsi="宋体" w:cs="Times New Roman"/>
                <w:szCs w:val="21"/>
              </w:rPr>
              <w:t>人，需提前报名，超出</w:t>
            </w:r>
            <w:r w:rsidR="004277E2">
              <w:rPr>
                <w:rFonts w:ascii="宋体" w:eastAsia="宋体" w:hAnsi="宋体" w:cs="Times New Roman"/>
                <w:szCs w:val="21"/>
              </w:rPr>
              <w:t>2</w:t>
            </w:r>
            <w:r w:rsidRPr="00786AF2">
              <w:rPr>
                <w:rFonts w:ascii="宋体" w:eastAsia="宋体" w:hAnsi="宋体" w:cs="Times New Roman"/>
                <w:szCs w:val="21"/>
              </w:rPr>
              <w:t>名按普通会员缴费</w:t>
            </w:r>
          </w:p>
        </w:tc>
      </w:tr>
      <w:tr w:rsidR="00786AF2" w:rsidTr="00786AF2">
        <w:trPr>
          <w:trHeight w:val="388"/>
          <w:jc w:val="center"/>
        </w:trPr>
        <w:tc>
          <w:tcPr>
            <w:tcW w:w="1473" w:type="pct"/>
            <w:gridSpan w:val="2"/>
          </w:tcPr>
          <w:p w:rsidR="00786AF2" w:rsidRDefault="00786AF2" w:rsidP="00786AF2">
            <w:pPr>
              <w:adjustRightInd w:val="0"/>
              <w:snapToGrid w:val="0"/>
              <w:spacing w:line="560" w:lineRule="exact"/>
              <w:ind w:right="64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国际代表</w:t>
            </w:r>
          </w:p>
        </w:tc>
        <w:tc>
          <w:tcPr>
            <w:tcW w:w="1269" w:type="pct"/>
          </w:tcPr>
          <w:p w:rsidR="00786AF2" w:rsidRDefault="00786AF2" w:rsidP="00786AF2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200美元/人</w:t>
            </w:r>
          </w:p>
        </w:tc>
        <w:tc>
          <w:tcPr>
            <w:tcW w:w="1372" w:type="pct"/>
          </w:tcPr>
          <w:p w:rsidR="00786AF2" w:rsidRDefault="00786AF2" w:rsidP="00786AF2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240美元/人</w:t>
            </w:r>
          </w:p>
        </w:tc>
        <w:tc>
          <w:tcPr>
            <w:tcW w:w="886" w:type="pct"/>
          </w:tcPr>
          <w:p w:rsidR="00786AF2" w:rsidRDefault="00786AF2" w:rsidP="00786AF2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280美元/人</w:t>
            </w:r>
          </w:p>
        </w:tc>
      </w:tr>
      <w:tr w:rsidR="00786AF2" w:rsidTr="00786AF2">
        <w:trPr>
          <w:trHeight w:val="338"/>
          <w:jc w:val="center"/>
        </w:trPr>
        <w:tc>
          <w:tcPr>
            <w:tcW w:w="1473" w:type="pct"/>
            <w:gridSpan w:val="2"/>
          </w:tcPr>
          <w:p w:rsidR="00786AF2" w:rsidRDefault="00786AF2" w:rsidP="00786AF2">
            <w:pPr>
              <w:adjustRightInd w:val="0"/>
              <w:snapToGrid w:val="0"/>
              <w:spacing w:line="560" w:lineRule="exact"/>
              <w:ind w:right="64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其他</w:t>
            </w:r>
          </w:p>
        </w:tc>
        <w:tc>
          <w:tcPr>
            <w:tcW w:w="1269" w:type="pct"/>
          </w:tcPr>
          <w:p w:rsidR="00786AF2" w:rsidRDefault="00786AF2" w:rsidP="00786AF2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1500元/人</w:t>
            </w:r>
          </w:p>
        </w:tc>
        <w:tc>
          <w:tcPr>
            <w:tcW w:w="1372" w:type="pct"/>
          </w:tcPr>
          <w:p w:rsidR="00786AF2" w:rsidRDefault="00786AF2" w:rsidP="00786AF2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1850元/人</w:t>
            </w:r>
          </w:p>
        </w:tc>
        <w:tc>
          <w:tcPr>
            <w:tcW w:w="886" w:type="pct"/>
          </w:tcPr>
          <w:p w:rsidR="00786AF2" w:rsidRDefault="00786AF2" w:rsidP="00786AF2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2200元/人</w:t>
            </w:r>
          </w:p>
        </w:tc>
      </w:tr>
      <w:tr w:rsidR="00786AF2" w:rsidTr="00786AF2">
        <w:trPr>
          <w:trHeight w:val="237"/>
          <w:jc w:val="center"/>
        </w:trPr>
        <w:tc>
          <w:tcPr>
            <w:tcW w:w="1473" w:type="pct"/>
            <w:gridSpan w:val="2"/>
          </w:tcPr>
          <w:p w:rsidR="00786AF2" w:rsidRDefault="00786AF2" w:rsidP="00786AF2">
            <w:pPr>
              <w:adjustRightInd w:val="0"/>
              <w:snapToGrid w:val="0"/>
              <w:ind w:right="641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团体代表</w:t>
            </w:r>
          </w:p>
          <w:p w:rsidR="00786AF2" w:rsidRDefault="00786AF2" w:rsidP="00786AF2">
            <w:pPr>
              <w:adjustRightInd w:val="0"/>
              <w:snapToGrid w:val="0"/>
              <w:spacing w:line="560" w:lineRule="exact"/>
              <w:ind w:right="64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（同一单位8人及以上）</w:t>
            </w:r>
          </w:p>
        </w:tc>
        <w:tc>
          <w:tcPr>
            <w:tcW w:w="2641" w:type="pct"/>
            <w:gridSpan w:val="2"/>
            <w:vAlign w:val="center"/>
          </w:tcPr>
          <w:p w:rsidR="00786AF2" w:rsidRDefault="00786AF2" w:rsidP="00786AF2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1000元/人</w:t>
            </w:r>
          </w:p>
        </w:tc>
        <w:tc>
          <w:tcPr>
            <w:tcW w:w="886" w:type="pct"/>
            <w:vAlign w:val="center"/>
          </w:tcPr>
          <w:p w:rsidR="00786AF2" w:rsidRDefault="00786AF2" w:rsidP="00786AF2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1200元/人</w:t>
            </w:r>
          </w:p>
        </w:tc>
      </w:tr>
      <w:tr w:rsidR="00786AF2" w:rsidTr="00786AF2">
        <w:trPr>
          <w:trHeight w:val="326"/>
          <w:jc w:val="center"/>
        </w:trPr>
        <w:tc>
          <w:tcPr>
            <w:tcW w:w="1473" w:type="pct"/>
            <w:gridSpan w:val="2"/>
          </w:tcPr>
          <w:p w:rsidR="00786AF2" w:rsidRDefault="00786AF2" w:rsidP="00786AF2">
            <w:pPr>
              <w:adjustRightInd w:val="0"/>
              <w:snapToGrid w:val="0"/>
              <w:spacing w:line="560" w:lineRule="exact"/>
              <w:ind w:right="64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大专院校学生</w:t>
            </w:r>
          </w:p>
        </w:tc>
        <w:tc>
          <w:tcPr>
            <w:tcW w:w="2641" w:type="pct"/>
            <w:gridSpan w:val="2"/>
          </w:tcPr>
          <w:p w:rsidR="00786AF2" w:rsidRDefault="00786AF2" w:rsidP="00786AF2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</w:t>
            </w:r>
            <w:r>
              <w:rPr>
                <w:rFonts w:ascii="宋体" w:eastAsia="宋体" w:hAnsi="宋体" w:cs="Times New Roman"/>
                <w:szCs w:val="21"/>
              </w:rPr>
              <w:t>00元/人</w:t>
            </w:r>
          </w:p>
        </w:tc>
        <w:tc>
          <w:tcPr>
            <w:tcW w:w="886" w:type="pct"/>
          </w:tcPr>
          <w:p w:rsidR="00786AF2" w:rsidRDefault="00786AF2" w:rsidP="00786AF2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/>
                <w:szCs w:val="21"/>
              </w:rPr>
              <w:t>000元/人</w:t>
            </w:r>
          </w:p>
        </w:tc>
      </w:tr>
    </w:tbl>
    <w:p w:rsidR="00584DB7" w:rsidRPr="00CF77BC" w:rsidRDefault="00E172B4">
      <w:pPr>
        <w:adjustRightInd w:val="0"/>
        <w:snapToGrid w:val="0"/>
        <w:spacing w:line="560" w:lineRule="exact"/>
        <w:ind w:right="640"/>
        <w:rPr>
          <w:rFonts w:ascii="宋体" w:eastAsia="宋体" w:hAnsi="宋体"/>
          <w:sz w:val="28"/>
          <w:szCs w:val="32"/>
        </w:rPr>
        <w:sectPr w:rsidR="00584DB7" w:rsidRPr="00CF77B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CF77BC">
        <w:rPr>
          <w:rFonts w:ascii="宋体" w:eastAsia="宋体" w:hAnsi="宋体"/>
          <w:sz w:val="28"/>
          <w:szCs w:val="32"/>
        </w:rPr>
        <w:t>注：会议费用包括会议期间的午餐、晚餐、</w:t>
      </w:r>
      <w:proofErr w:type="gramStart"/>
      <w:r w:rsidRPr="00CF77BC">
        <w:rPr>
          <w:rFonts w:ascii="宋体" w:eastAsia="宋体" w:hAnsi="宋体"/>
          <w:sz w:val="28"/>
          <w:szCs w:val="32"/>
        </w:rPr>
        <w:t>茶歇及</w:t>
      </w:r>
      <w:proofErr w:type="gramEnd"/>
      <w:r w:rsidRPr="00CF77BC">
        <w:rPr>
          <w:rFonts w:ascii="宋体" w:eastAsia="宋体" w:hAnsi="宋体"/>
          <w:sz w:val="28"/>
          <w:szCs w:val="32"/>
        </w:rPr>
        <w:t>资料费，住宿交通自理</w:t>
      </w:r>
      <w:r w:rsidR="00E71ED3">
        <w:rPr>
          <w:rFonts w:ascii="宋体" w:eastAsia="宋体" w:hAnsi="宋体" w:hint="eastAsia"/>
          <w:sz w:val="28"/>
          <w:szCs w:val="32"/>
        </w:rPr>
        <w:t>；</w:t>
      </w:r>
      <w:r w:rsidR="00E71ED3" w:rsidRPr="00E71ED3">
        <w:rPr>
          <w:rFonts w:ascii="宋体" w:eastAsia="宋体" w:hAnsi="宋体" w:hint="eastAsia"/>
          <w:sz w:val="28"/>
          <w:szCs w:val="32"/>
        </w:rPr>
        <w:t>优惠不累加使用，按最高优惠执行</w:t>
      </w:r>
      <w:r w:rsidRPr="00CF77BC">
        <w:rPr>
          <w:rFonts w:ascii="宋体" w:eastAsia="宋体" w:hAnsi="宋体"/>
          <w:sz w:val="28"/>
          <w:szCs w:val="32"/>
        </w:rPr>
        <w:t>。</w:t>
      </w:r>
    </w:p>
    <w:p w:rsidR="00EF1808" w:rsidRDefault="00EF1808" w:rsidP="00142CF5">
      <w:pPr>
        <w:adjustRightInd w:val="0"/>
        <w:snapToGrid w:val="0"/>
        <w:spacing w:line="560" w:lineRule="exact"/>
        <w:ind w:right="640"/>
        <w:rPr>
          <w:rFonts w:ascii="宋体" w:eastAsia="宋体" w:hAnsi="宋体"/>
          <w:b/>
          <w:bCs/>
          <w:sz w:val="28"/>
          <w:szCs w:val="32"/>
        </w:rPr>
      </w:pPr>
    </w:p>
    <w:sectPr w:rsidR="00EF1808" w:rsidSect="00BB5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A2F" w:rsidRDefault="00BF4A2F" w:rsidP="00786AF2">
      <w:r>
        <w:separator/>
      </w:r>
    </w:p>
  </w:endnote>
  <w:endnote w:type="continuationSeparator" w:id="0">
    <w:p w:rsidR="00BF4A2F" w:rsidRDefault="00BF4A2F" w:rsidP="00786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A2F" w:rsidRDefault="00BF4A2F" w:rsidP="00786AF2">
      <w:r>
        <w:separator/>
      </w:r>
    </w:p>
  </w:footnote>
  <w:footnote w:type="continuationSeparator" w:id="0">
    <w:p w:rsidR="00BF4A2F" w:rsidRDefault="00BF4A2F" w:rsidP="00786A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outline"/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180F"/>
    <w:rsid w:val="00041C3E"/>
    <w:rsid w:val="00093282"/>
    <w:rsid w:val="000A7FA8"/>
    <w:rsid w:val="000E0632"/>
    <w:rsid w:val="00124A88"/>
    <w:rsid w:val="00142CF5"/>
    <w:rsid w:val="0017180F"/>
    <w:rsid w:val="00184317"/>
    <w:rsid w:val="001B5EEF"/>
    <w:rsid w:val="001C0ABF"/>
    <w:rsid w:val="001D17FD"/>
    <w:rsid w:val="001F4913"/>
    <w:rsid w:val="00210265"/>
    <w:rsid w:val="00216FC0"/>
    <w:rsid w:val="00221A0F"/>
    <w:rsid w:val="00284A70"/>
    <w:rsid w:val="003061CE"/>
    <w:rsid w:val="00332079"/>
    <w:rsid w:val="0039124E"/>
    <w:rsid w:val="003942C8"/>
    <w:rsid w:val="003E7182"/>
    <w:rsid w:val="003F4D8A"/>
    <w:rsid w:val="00406324"/>
    <w:rsid w:val="00417300"/>
    <w:rsid w:val="004277E2"/>
    <w:rsid w:val="00453A6E"/>
    <w:rsid w:val="00454110"/>
    <w:rsid w:val="00464C53"/>
    <w:rsid w:val="004903B1"/>
    <w:rsid w:val="004B5020"/>
    <w:rsid w:val="004C41C0"/>
    <w:rsid w:val="004D6649"/>
    <w:rsid w:val="004E1926"/>
    <w:rsid w:val="004F17A3"/>
    <w:rsid w:val="0050671B"/>
    <w:rsid w:val="00543DF4"/>
    <w:rsid w:val="0056412D"/>
    <w:rsid w:val="00580551"/>
    <w:rsid w:val="00584DB7"/>
    <w:rsid w:val="00637440"/>
    <w:rsid w:val="00642B95"/>
    <w:rsid w:val="00662079"/>
    <w:rsid w:val="00667EA4"/>
    <w:rsid w:val="00671BB2"/>
    <w:rsid w:val="006A0932"/>
    <w:rsid w:val="006C67AF"/>
    <w:rsid w:val="006E1B75"/>
    <w:rsid w:val="006F7EE6"/>
    <w:rsid w:val="007162F9"/>
    <w:rsid w:val="00717F74"/>
    <w:rsid w:val="007452AE"/>
    <w:rsid w:val="00746079"/>
    <w:rsid w:val="00763204"/>
    <w:rsid w:val="007829C5"/>
    <w:rsid w:val="00786AF2"/>
    <w:rsid w:val="007C1B98"/>
    <w:rsid w:val="007C54B8"/>
    <w:rsid w:val="007C675C"/>
    <w:rsid w:val="007D0C8C"/>
    <w:rsid w:val="007D1C2B"/>
    <w:rsid w:val="007F7C88"/>
    <w:rsid w:val="00803B3D"/>
    <w:rsid w:val="00842B92"/>
    <w:rsid w:val="00853595"/>
    <w:rsid w:val="00865444"/>
    <w:rsid w:val="008704CA"/>
    <w:rsid w:val="00885B15"/>
    <w:rsid w:val="00891B1F"/>
    <w:rsid w:val="008B5FD5"/>
    <w:rsid w:val="008E00C0"/>
    <w:rsid w:val="008E4711"/>
    <w:rsid w:val="0090381C"/>
    <w:rsid w:val="0094492F"/>
    <w:rsid w:val="0097262B"/>
    <w:rsid w:val="00977702"/>
    <w:rsid w:val="009A0B36"/>
    <w:rsid w:val="009E178F"/>
    <w:rsid w:val="009F0704"/>
    <w:rsid w:val="009F3599"/>
    <w:rsid w:val="009F56AF"/>
    <w:rsid w:val="00A11D88"/>
    <w:rsid w:val="00A26D9B"/>
    <w:rsid w:val="00A31135"/>
    <w:rsid w:val="00A37C9E"/>
    <w:rsid w:val="00A62536"/>
    <w:rsid w:val="00A808D2"/>
    <w:rsid w:val="00AA3201"/>
    <w:rsid w:val="00AC074C"/>
    <w:rsid w:val="00B23DEB"/>
    <w:rsid w:val="00B36CF4"/>
    <w:rsid w:val="00B417CD"/>
    <w:rsid w:val="00B455D8"/>
    <w:rsid w:val="00B51294"/>
    <w:rsid w:val="00B76C6D"/>
    <w:rsid w:val="00B947B7"/>
    <w:rsid w:val="00BA0217"/>
    <w:rsid w:val="00BA49FC"/>
    <w:rsid w:val="00BB5792"/>
    <w:rsid w:val="00BE214F"/>
    <w:rsid w:val="00BF33F8"/>
    <w:rsid w:val="00BF4A2F"/>
    <w:rsid w:val="00C15194"/>
    <w:rsid w:val="00C2732A"/>
    <w:rsid w:val="00C5249A"/>
    <w:rsid w:val="00C673EF"/>
    <w:rsid w:val="00C81224"/>
    <w:rsid w:val="00CB15CD"/>
    <w:rsid w:val="00CC16B0"/>
    <w:rsid w:val="00CE4CC4"/>
    <w:rsid w:val="00CF77BC"/>
    <w:rsid w:val="00D03DEB"/>
    <w:rsid w:val="00D10EF3"/>
    <w:rsid w:val="00D46741"/>
    <w:rsid w:val="00D53FFE"/>
    <w:rsid w:val="00D95490"/>
    <w:rsid w:val="00DA295F"/>
    <w:rsid w:val="00DC13B3"/>
    <w:rsid w:val="00DC18F1"/>
    <w:rsid w:val="00DE395B"/>
    <w:rsid w:val="00E172B4"/>
    <w:rsid w:val="00E412CF"/>
    <w:rsid w:val="00E4546A"/>
    <w:rsid w:val="00E70972"/>
    <w:rsid w:val="00E71ED3"/>
    <w:rsid w:val="00EA46D6"/>
    <w:rsid w:val="00EF1110"/>
    <w:rsid w:val="00EF1808"/>
    <w:rsid w:val="00EF2042"/>
    <w:rsid w:val="00EF4139"/>
    <w:rsid w:val="00EF6EB2"/>
    <w:rsid w:val="00F12451"/>
    <w:rsid w:val="00F21062"/>
    <w:rsid w:val="00F44D3D"/>
    <w:rsid w:val="00F4754F"/>
    <w:rsid w:val="00F76CC3"/>
    <w:rsid w:val="00F90C65"/>
    <w:rsid w:val="00FC3174"/>
    <w:rsid w:val="0142357A"/>
    <w:rsid w:val="049C5955"/>
    <w:rsid w:val="216F7A6F"/>
    <w:rsid w:val="278E3FBC"/>
    <w:rsid w:val="30BE578F"/>
    <w:rsid w:val="326A6E6E"/>
    <w:rsid w:val="35831F07"/>
    <w:rsid w:val="3AE152FB"/>
    <w:rsid w:val="453B1777"/>
    <w:rsid w:val="54AC1BCF"/>
    <w:rsid w:val="5F643AA4"/>
    <w:rsid w:val="5F9A24D6"/>
    <w:rsid w:val="7136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57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B5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rsid w:val="00BB5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B5792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BB579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792"/>
    <w:rPr>
      <w:sz w:val="18"/>
      <w:szCs w:val="18"/>
    </w:rPr>
  </w:style>
  <w:style w:type="paragraph" w:styleId="a8">
    <w:name w:val="List Paragraph"/>
    <w:basedOn w:val="a"/>
    <w:uiPriority w:val="34"/>
    <w:qFormat/>
    <w:rsid w:val="00BB579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BB5792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BB5792"/>
    <w:rPr>
      <w:color w:val="605E5C"/>
      <w:shd w:val="clear" w:color="auto" w:fill="E1DFDD"/>
    </w:rPr>
  </w:style>
  <w:style w:type="table" w:customStyle="1" w:styleId="10">
    <w:name w:val="网格型1"/>
    <w:basedOn w:val="a1"/>
    <w:uiPriority w:val="39"/>
    <w:qFormat/>
    <w:rsid w:val="00BB5792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A2B839-AED6-42FF-A2C8-13D49C939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</dc:creator>
  <cp:lastModifiedBy>xunuo</cp:lastModifiedBy>
  <cp:revision>4</cp:revision>
  <cp:lastPrinted>2019-12-10T03:09:00Z</cp:lastPrinted>
  <dcterms:created xsi:type="dcterms:W3CDTF">2019-12-10T05:11:00Z</dcterms:created>
  <dcterms:modified xsi:type="dcterms:W3CDTF">2019-12-12T01:25:00Z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